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FCA" w:rsidRDefault="009773DA" w:rsidP="00F41E70">
      <w:r>
        <w:rPr>
          <w:rFonts w:ascii="Arial" w:hAnsi="Arial" w:cs="Arial"/>
          <w:b/>
          <w:iCs/>
        </w:rPr>
        <w:t>Anschaffungsliste für die 2. Klasse im Schuljahr 2023/24</w:t>
      </w:r>
    </w:p>
    <w:p w:rsidR="00DD5FCA" w:rsidRDefault="00DD5FCA">
      <w:pPr>
        <w:ind w:left="2832" w:hanging="2832"/>
        <w:rPr>
          <w:rFonts w:ascii="Arial" w:hAnsi="Arial" w:cs="Arial"/>
          <w:i/>
          <w:iCs/>
        </w:rPr>
      </w:pPr>
    </w:p>
    <w:p w:rsidR="00DD5FCA" w:rsidRDefault="009773DA" w:rsidP="00832BF0">
      <w:pPr>
        <w:tabs>
          <w:tab w:val="right" w:pos="8931"/>
        </w:tabs>
        <w:ind w:left="2127" w:hanging="2127"/>
      </w:pPr>
      <w:r>
        <w:rPr>
          <w:rFonts w:ascii="Arial" w:hAnsi="Arial" w:cs="Arial"/>
          <w:i/>
          <w:iCs/>
        </w:rPr>
        <w:t>Deutsch</w:t>
      </w:r>
      <w:r>
        <w:rPr>
          <w:rFonts w:ascii="Arial" w:hAnsi="Arial" w:cs="Arial"/>
          <w:i/>
          <w:iCs/>
        </w:rPr>
        <w:tab/>
      </w:r>
      <w:r>
        <w:rPr>
          <w:rFonts w:ascii="Arial" w:eastAsia="Wingdings" w:hAnsi="Arial" w:cs="Arial"/>
          <w:iCs/>
        </w:rPr>
        <w:t>Zebra 2 Paket Arbeitsheft Sprache + Arbeitsheft Lesen/</w:t>
      </w:r>
    </w:p>
    <w:p w:rsidR="00DD5FCA" w:rsidRPr="00832BF0" w:rsidRDefault="009773DA" w:rsidP="00832BF0">
      <w:pPr>
        <w:tabs>
          <w:tab w:val="right" w:pos="8931"/>
        </w:tabs>
        <w:ind w:left="2127" w:hanging="2127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</w:rPr>
        <w:t xml:space="preserve">Schreiben </w:t>
      </w:r>
      <w:r w:rsidR="00832BF0">
        <w:rPr>
          <w:rFonts w:ascii="Arial" w:hAnsi="Arial" w:cs="Arial"/>
          <w:iCs/>
        </w:rPr>
        <w:br/>
      </w:r>
      <w:r>
        <w:rPr>
          <w:rFonts w:ascii="Arial" w:hAnsi="Arial" w:cs="Arial"/>
          <w:iCs/>
        </w:rPr>
        <w:t xml:space="preserve">Klett, </w:t>
      </w:r>
      <w:r>
        <w:rPr>
          <w:rFonts w:ascii="Arial" w:hAnsi="Arial" w:cs="Arial"/>
          <w:b/>
          <w:iCs/>
        </w:rPr>
        <w:t>ISBN 978-3-12-270945-7</w:t>
      </w:r>
      <w:r w:rsidR="00832BF0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ab/>
        <w:t>16,95 €</w:t>
      </w:r>
    </w:p>
    <w:p w:rsidR="00DD5FCA" w:rsidRDefault="00832BF0" w:rsidP="00832BF0">
      <w:pPr>
        <w:tabs>
          <w:tab w:val="right" w:pos="8931"/>
        </w:tabs>
        <w:ind w:left="2127" w:hanging="2127"/>
      </w:pPr>
      <w:r>
        <w:tab/>
      </w:r>
    </w:p>
    <w:p w:rsidR="00DD5FCA" w:rsidRDefault="009773DA" w:rsidP="00832BF0">
      <w:pPr>
        <w:tabs>
          <w:tab w:val="right" w:pos="8931"/>
        </w:tabs>
        <w:ind w:left="2127" w:hanging="2127"/>
      </w:pPr>
      <w:r>
        <w:tab/>
      </w:r>
      <w:r>
        <w:rPr>
          <w:rFonts w:ascii="Arial" w:eastAsia="Wingdings" w:hAnsi="Arial" w:cs="Arial"/>
          <w:iCs/>
        </w:rPr>
        <w:t>Zebra 1 Schreiblehrgang Schulausgangsschrift</w:t>
      </w:r>
    </w:p>
    <w:p w:rsidR="00DD5FCA" w:rsidRDefault="009773DA" w:rsidP="00832BF0">
      <w:pPr>
        <w:tabs>
          <w:tab w:val="right" w:pos="8931"/>
        </w:tabs>
        <w:ind w:left="2127" w:hanging="2127"/>
      </w:pPr>
      <w:r>
        <w:rPr>
          <w:rFonts w:ascii="Arial" w:eastAsia="Wingdings" w:hAnsi="Arial" w:cs="Arial"/>
          <w:iCs/>
        </w:rPr>
        <w:tab/>
      </w:r>
      <w:r>
        <w:rPr>
          <w:rFonts w:ascii="Arial" w:eastAsia="Wingdings" w:hAnsi="Arial" w:cs="Arial"/>
          <w:iCs/>
        </w:rPr>
        <w:t xml:space="preserve">Klett, </w:t>
      </w:r>
      <w:r>
        <w:rPr>
          <w:rFonts w:ascii="Arial" w:eastAsia="Wingdings" w:hAnsi="Arial" w:cs="Arial"/>
          <w:b/>
          <w:iCs/>
        </w:rPr>
        <w:t>ISBN: 978-3-12-270928-0</w:t>
      </w:r>
      <w:r w:rsidR="00832BF0">
        <w:rPr>
          <w:rFonts w:ascii="Arial" w:eastAsia="Wingdings" w:hAnsi="Arial" w:cs="Arial"/>
          <w:iCs/>
        </w:rPr>
        <w:tab/>
      </w:r>
      <w:r>
        <w:rPr>
          <w:rFonts w:ascii="Arial" w:eastAsia="Wingdings" w:hAnsi="Arial" w:cs="Arial"/>
          <w:iCs/>
        </w:rPr>
        <w:t xml:space="preserve">  9,50 €</w:t>
      </w:r>
    </w:p>
    <w:p w:rsidR="00DD5FCA" w:rsidRDefault="00DD5FCA" w:rsidP="00832BF0">
      <w:pPr>
        <w:tabs>
          <w:tab w:val="right" w:pos="8931"/>
        </w:tabs>
        <w:rPr>
          <w:rFonts w:ascii="Arial" w:hAnsi="Arial" w:cs="Arial"/>
          <w:iCs/>
        </w:rPr>
      </w:pPr>
    </w:p>
    <w:p w:rsidR="00DD5FCA" w:rsidRDefault="009773DA" w:rsidP="00832BF0">
      <w:pPr>
        <w:tabs>
          <w:tab w:val="right" w:pos="8931"/>
        </w:tabs>
        <w:ind w:left="212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Zebra 2 Lesebuch </w:t>
      </w:r>
    </w:p>
    <w:p w:rsidR="00DD5FCA" w:rsidRDefault="009773DA" w:rsidP="00832BF0">
      <w:pPr>
        <w:tabs>
          <w:tab w:val="right" w:pos="8931"/>
        </w:tabs>
        <w:ind w:left="212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Klett, </w:t>
      </w:r>
      <w:r>
        <w:rPr>
          <w:rFonts w:ascii="Arial" w:hAnsi="Arial" w:cs="Arial"/>
          <w:b/>
          <w:iCs/>
        </w:rPr>
        <w:t xml:space="preserve">ISBN: </w:t>
      </w:r>
      <w:r w:rsidR="00832BF0">
        <w:rPr>
          <w:rFonts w:ascii="Arial" w:hAnsi="Arial" w:cs="Arial"/>
          <w:b/>
        </w:rPr>
        <w:t>978-3122709426</w:t>
      </w:r>
      <w:r w:rsidR="00832BF0">
        <w:rPr>
          <w:rFonts w:ascii="Arial" w:hAnsi="Arial" w:cs="Arial"/>
        </w:rPr>
        <w:tab/>
      </w:r>
      <w:r>
        <w:rPr>
          <w:rFonts w:ascii="Arial" w:hAnsi="Arial" w:cs="Arial"/>
        </w:rPr>
        <w:t>21,95 €</w:t>
      </w:r>
    </w:p>
    <w:p w:rsidR="00DD5FCA" w:rsidRPr="00832BF0" w:rsidRDefault="009773DA" w:rsidP="00832BF0">
      <w:pPr>
        <w:pStyle w:val="Listenabsatz"/>
        <w:numPr>
          <w:ilvl w:val="0"/>
          <w:numId w:val="2"/>
        </w:numPr>
        <w:tabs>
          <w:tab w:val="right" w:pos="8931"/>
        </w:tabs>
        <w:spacing w:after="0" w:line="240" w:lineRule="auto"/>
        <w:ind w:left="2410" w:hanging="283"/>
        <w:rPr>
          <w:i/>
        </w:rPr>
      </w:pPr>
      <w:r>
        <w:rPr>
          <w:rFonts w:cs="Arial"/>
          <w:i/>
          <w:iCs/>
        </w:rPr>
        <w:t>Das Lesebuch steht auf dem Blatt zur Lehrmittel</w:t>
      </w:r>
      <w:r w:rsidR="00832BF0">
        <w:rPr>
          <w:rFonts w:cs="Arial"/>
          <w:i/>
          <w:iCs/>
        </w:rPr>
        <w:t xml:space="preserve">- </w:t>
      </w:r>
      <w:r w:rsidR="00832BF0">
        <w:rPr>
          <w:rFonts w:cs="Arial"/>
          <w:i/>
          <w:iCs/>
        </w:rPr>
        <w:br/>
      </w:r>
      <w:r>
        <w:rPr>
          <w:rFonts w:cs="Arial"/>
          <w:i/>
          <w:iCs/>
        </w:rPr>
        <w:t xml:space="preserve">ausleihe, das Frau Callies bereits geschickt hat. </w:t>
      </w:r>
      <w:r w:rsidR="00832BF0">
        <w:rPr>
          <w:rFonts w:cs="Arial"/>
          <w:i/>
          <w:iCs/>
        </w:rPr>
        <w:br/>
      </w:r>
      <w:r>
        <w:rPr>
          <w:rFonts w:cs="Arial"/>
          <w:i/>
          <w:iCs/>
        </w:rPr>
        <w:t xml:space="preserve">Es kann darüber ausgeliehen oder selbst </w:t>
      </w:r>
      <w:r w:rsidR="00832BF0">
        <w:rPr>
          <w:rFonts w:cs="Arial"/>
          <w:i/>
          <w:iCs/>
        </w:rPr>
        <w:br/>
      </w:r>
      <w:r>
        <w:rPr>
          <w:rFonts w:cs="Arial"/>
          <w:i/>
          <w:iCs/>
        </w:rPr>
        <w:t xml:space="preserve">angeschafft </w:t>
      </w:r>
      <w:r>
        <w:rPr>
          <w:rFonts w:cs="Arial"/>
          <w:i/>
          <w:iCs/>
        </w:rPr>
        <w:t>werd</w:t>
      </w:r>
      <w:r w:rsidR="00832BF0">
        <w:rPr>
          <w:rFonts w:cs="Arial"/>
          <w:i/>
          <w:iCs/>
        </w:rPr>
        <w:t>en.</w:t>
      </w:r>
      <w:r w:rsidR="00832BF0">
        <w:rPr>
          <w:rFonts w:cs="Arial"/>
          <w:i/>
          <w:iCs/>
        </w:rPr>
        <w:tab/>
      </w:r>
    </w:p>
    <w:p w:rsidR="00832BF0" w:rsidRPr="00832BF0" w:rsidRDefault="00832BF0" w:rsidP="00832BF0">
      <w:pPr>
        <w:tabs>
          <w:tab w:val="right" w:pos="8931"/>
        </w:tabs>
        <w:rPr>
          <w:i/>
        </w:rPr>
      </w:pPr>
    </w:p>
    <w:p w:rsidR="00DD5FCA" w:rsidRDefault="009773DA" w:rsidP="00832BF0">
      <w:pPr>
        <w:tabs>
          <w:tab w:val="right" w:pos="8931"/>
        </w:tabs>
        <w:ind w:left="2127" w:hanging="2127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  <w:i/>
          <w:iCs/>
        </w:rPr>
        <w:t>athematik</w:t>
      </w:r>
      <w:r>
        <w:rPr>
          <w:rFonts w:ascii="Arial" w:hAnsi="Arial" w:cs="Arial"/>
          <w:iCs/>
        </w:rPr>
        <w:tab/>
      </w:r>
      <w:proofErr w:type="spellStart"/>
      <w:r>
        <w:rPr>
          <w:rFonts w:ascii="Arial" w:hAnsi="Arial" w:cs="Arial"/>
          <w:iCs/>
        </w:rPr>
        <w:t>MiniMax</w:t>
      </w:r>
      <w:proofErr w:type="spellEnd"/>
      <w:r>
        <w:rPr>
          <w:rFonts w:ascii="Arial" w:hAnsi="Arial" w:cs="Arial"/>
          <w:iCs/>
        </w:rPr>
        <w:t xml:space="preserve"> 2, Schülerpaket (4 Themenhefte + Lernplaner) </w:t>
      </w:r>
      <w:r>
        <w:rPr>
          <w:rFonts w:ascii="Arial" w:hAnsi="Arial" w:cs="Arial"/>
          <w:iCs/>
          <w:u w:val="single"/>
        </w:rPr>
        <w:t>Verbrauchsmaterial</w:t>
      </w:r>
    </w:p>
    <w:p w:rsidR="00DD5FCA" w:rsidRDefault="009773DA" w:rsidP="00832BF0">
      <w:pPr>
        <w:tabs>
          <w:tab w:val="right" w:pos="8931"/>
        </w:tabs>
        <w:ind w:left="2127" w:hanging="4"/>
        <w:rPr>
          <w:sz w:val="28"/>
        </w:rPr>
      </w:pPr>
      <w:r>
        <w:rPr>
          <w:rFonts w:ascii="Arial" w:hAnsi="Arial" w:cs="Arial"/>
          <w:iCs/>
          <w:szCs w:val="22"/>
        </w:rPr>
        <w:t xml:space="preserve">Klett, </w:t>
      </w:r>
      <w:r>
        <w:rPr>
          <w:rFonts w:ascii="Arial" w:hAnsi="Arial" w:cs="Arial"/>
          <w:b/>
          <w:iCs/>
          <w:szCs w:val="22"/>
        </w:rPr>
        <w:t>ISBN: 978-3-12-280640-8</w:t>
      </w:r>
      <w:r>
        <w:rPr>
          <w:rFonts w:ascii="Arial" w:hAnsi="Arial" w:cs="Arial"/>
          <w:b/>
          <w:iCs/>
          <w:szCs w:val="22"/>
        </w:rPr>
        <w:tab/>
      </w:r>
      <w:r>
        <w:rPr>
          <w:rFonts w:ascii="Arial" w:hAnsi="Arial" w:cs="Arial"/>
          <w:iCs/>
          <w:szCs w:val="22"/>
        </w:rPr>
        <w:t>22,50 €</w:t>
      </w:r>
    </w:p>
    <w:p w:rsidR="00DD5FCA" w:rsidRPr="00832BF0" w:rsidRDefault="009773DA" w:rsidP="00832BF0">
      <w:pPr>
        <w:tabs>
          <w:tab w:val="right" w:pos="8931"/>
        </w:tabs>
        <w:ind w:left="2127"/>
        <w:rPr>
          <w:rFonts w:ascii="Arial" w:hAnsi="Arial" w:cs="Arial"/>
          <w:i/>
          <w:iCs/>
          <w:sz w:val="22"/>
        </w:rPr>
      </w:pPr>
      <w:r w:rsidRPr="00832BF0">
        <w:rPr>
          <w:rFonts w:ascii="Arial" w:hAnsi="Arial" w:cs="Arial"/>
          <w:i/>
          <w:iCs/>
          <w:sz w:val="22"/>
        </w:rPr>
        <w:t xml:space="preserve">Bitte das Anschauungsmaterial herausnehmen, mit Namen </w:t>
      </w:r>
      <w:r w:rsidR="00832BF0">
        <w:rPr>
          <w:rFonts w:ascii="Arial" w:hAnsi="Arial" w:cs="Arial"/>
          <w:i/>
          <w:iCs/>
          <w:sz w:val="22"/>
        </w:rPr>
        <w:br/>
      </w:r>
      <w:r w:rsidRPr="00832BF0">
        <w:rPr>
          <w:rFonts w:ascii="Arial" w:hAnsi="Arial" w:cs="Arial"/>
          <w:i/>
          <w:iCs/>
          <w:sz w:val="22"/>
        </w:rPr>
        <w:t>beschriften und in eine Klarsichthü</w:t>
      </w:r>
      <w:r w:rsidR="00832BF0" w:rsidRPr="00832BF0">
        <w:rPr>
          <w:rFonts w:ascii="Arial" w:hAnsi="Arial" w:cs="Arial"/>
          <w:i/>
          <w:iCs/>
          <w:sz w:val="22"/>
        </w:rPr>
        <w:t xml:space="preserve">lle in die blaue Mappe </w:t>
      </w:r>
      <w:r w:rsidR="00832BF0">
        <w:rPr>
          <w:rFonts w:ascii="Arial" w:hAnsi="Arial" w:cs="Arial"/>
          <w:i/>
          <w:iCs/>
          <w:sz w:val="22"/>
        </w:rPr>
        <w:br/>
      </w:r>
      <w:r w:rsidR="00832BF0" w:rsidRPr="00832BF0">
        <w:rPr>
          <w:rFonts w:ascii="Arial" w:hAnsi="Arial" w:cs="Arial"/>
          <w:i/>
          <w:iCs/>
          <w:sz w:val="22"/>
        </w:rPr>
        <w:t xml:space="preserve">heften. </w:t>
      </w:r>
    </w:p>
    <w:p w:rsidR="00DD5FCA" w:rsidRDefault="00DD5FCA" w:rsidP="00832BF0">
      <w:pPr>
        <w:tabs>
          <w:tab w:val="right" w:pos="8931"/>
        </w:tabs>
        <w:rPr>
          <w:rFonts w:ascii="Arial" w:hAnsi="Arial" w:cs="Arial"/>
          <w:iCs/>
        </w:rPr>
      </w:pPr>
    </w:p>
    <w:p w:rsidR="00DD5FCA" w:rsidRDefault="009773DA" w:rsidP="00832BF0">
      <w:pPr>
        <w:tabs>
          <w:tab w:val="right" w:pos="8931"/>
        </w:tabs>
        <w:ind w:left="2127"/>
        <w:rPr>
          <w:rFonts w:ascii="Arial" w:hAnsi="Arial" w:cs="Arial"/>
        </w:rPr>
      </w:pPr>
      <w:r>
        <w:rPr>
          <w:rFonts w:ascii="Arial" w:hAnsi="Arial" w:cs="Arial"/>
        </w:rPr>
        <w:t xml:space="preserve">Flex und </w:t>
      </w:r>
      <w:proofErr w:type="spellStart"/>
      <w:r>
        <w:rPr>
          <w:rFonts w:ascii="Arial" w:hAnsi="Arial" w:cs="Arial"/>
        </w:rPr>
        <w:t>Flo</w:t>
      </w:r>
      <w:proofErr w:type="spellEnd"/>
      <w:r>
        <w:rPr>
          <w:rFonts w:ascii="Arial" w:hAnsi="Arial" w:cs="Arial"/>
        </w:rPr>
        <w:t xml:space="preserve"> Trainingsheft 2</w:t>
      </w:r>
    </w:p>
    <w:p w:rsidR="00DD5FCA" w:rsidRDefault="009773DA" w:rsidP="00832BF0">
      <w:pPr>
        <w:tabs>
          <w:tab w:val="right" w:pos="8931"/>
        </w:tabs>
        <w:ind w:left="2127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Westermann, </w:t>
      </w:r>
      <w:r>
        <w:rPr>
          <w:rFonts w:ascii="Arial" w:hAnsi="Arial" w:cs="Arial"/>
          <w:b/>
        </w:rPr>
        <w:t>ISBN: 978-3141181623</w:t>
      </w:r>
      <w:r w:rsidR="00832BF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5,95 €</w:t>
      </w:r>
    </w:p>
    <w:p w:rsidR="00DD5FCA" w:rsidRDefault="00DD5FCA" w:rsidP="00832BF0">
      <w:pPr>
        <w:tabs>
          <w:tab w:val="right" w:pos="8931"/>
        </w:tabs>
        <w:ind w:left="2127"/>
        <w:rPr>
          <w:rFonts w:ascii="Arial" w:hAnsi="Arial" w:cs="Arial"/>
          <w:iCs/>
        </w:rPr>
      </w:pPr>
    </w:p>
    <w:p w:rsidR="00DD5FCA" w:rsidRPr="00832BF0" w:rsidRDefault="009773DA" w:rsidP="00832BF0">
      <w:pPr>
        <w:tabs>
          <w:tab w:val="right" w:pos="8931"/>
        </w:tabs>
        <w:ind w:left="2127" w:hanging="2127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Sachunterricht</w:t>
      </w:r>
      <w:r>
        <w:rPr>
          <w:rFonts w:ascii="Arial" w:hAnsi="Arial" w:cs="Arial"/>
          <w:iCs/>
        </w:rPr>
        <w:tab/>
        <w:t>Pusteblume 2, Arbeitsheft</w:t>
      </w:r>
      <w:r w:rsidR="00832BF0">
        <w:rPr>
          <w:rFonts w:ascii="Arial" w:hAnsi="Arial" w:cs="Arial"/>
          <w:iCs/>
        </w:rPr>
        <w:br/>
      </w:r>
      <w:r w:rsidRPr="00832BF0">
        <w:rPr>
          <w:rFonts w:ascii="Arial" w:hAnsi="Arial" w:cs="Arial"/>
          <w:iCs/>
          <w:szCs w:val="22"/>
        </w:rPr>
        <w:t xml:space="preserve">Schroedel/Westermann, </w:t>
      </w:r>
      <w:r w:rsidRPr="00832BF0">
        <w:rPr>
          <w:rFonts w:ascii="Arial" w:hAnsi="Arial" w:cs="Arial"/>
          <w:b/>
          <w:iCs/>
          <w:szCs w:val="22"/>
        </w:rPr>
        <w:t xml:space="preserve">ISBN: </w:t>
      </w:r>
      <w:r w:rsidRPr="00832BF0">
        <w:rPr>
          <w:rFonts w:ascii="Arial" w:hAnsi="Arial" w:cs="Arial"/>
          <w:b/>
        </w:rPr>
        <w:t>978-3507459748</w:t>
      </w:r>
      <w:r w:rsidRPr="00832BF0">
        <w:rPr>
          <w:rFonts w:ascii="Arial" w:hAnsi="Arial" w:cs="Arial"/>
          <w:iCs/>
          <w:szCs w:val="22"/>
        </w:rPr>
        <w:tab/>
        <w:t xml:space="preserve"> 10,25€</w:t>
      </w:r>
    </w:p>
    <w:p w:rsidR="00DD5FCA" w:rsidRPr="00832BF0" w:rsidRDefault="00DD5FCA" w:rsidP="00832BF0">
      <w:pPr>
        <w:tabs>
          <w:tab w:val="right" w:pos="8931"/>
        </w:tabs>
        <w:ind w:left="2556" w:firstLine="284"/>
        <w:rPr>
          <w:rFonts w:ascii="Arial" w:hAnsi="Arial" w:cs="Arial"/>
        </w:rPr>
      </w:pPr>
    </w:p>
    <w:p w:rsidR="00DD5FCA" w:rsidRPr="00832BF0" w:rsidRDefault="009773DA" w:rsidP="00832BF0">
      <w:pPr>
        <w:tabs>
          <w:tab w:val="right" w:pos="8931"/>
        </w:tabs>
        <w:rPr>
          <w:rFonts w:ascii="Arial" w:hAnsi="Arial" w:cs="Arial"/>
        </w:rPr>
      </w:pPr>
      <w:r w:rsidRPr="00832BF0">
        <w:rPr>
          <w:rFonts w:ascii="Arial" w:hAnsi="Arial" w:cs="Arial"/>
        </w:rPr>
        <w:t>__________________________________________</w:t>
      </w:r>
      <w:r w:rsidR="00832BF0">
        <w:rPr>
          <w:rFonts w:ascii="Arial" w:hAnsi="Arial" w:cs="Arial"/>
        </w:rPr>
        <w:t>________________________</w:t>
      </w:r>
      <w:r w:rsidRPr="00832BF0">
        <w:rPr>
          <w:rFonts w:ascii="Arial" w:hAnsi="Arial" w:cs="Arial"/>
        </w:rPr>
        <w:t>_</w:t>
      </w:r>
    </w:p>
    <w:p w:rsidR="00DD5FCA" w:rsidRPr="00832BF0" w:rsidRDefault="00DD5FCA" w:rsidP="00832BF0">
      <w:pPr>
        <w:tabs>
          <w:tab w:val="right" w:pos="8931"/>
        </w:tabs>
        <w:rPr>
          <w:rFonts w:ascii="Arial" w:hAnsi="Arial" w:cs="Arial"/>
        </w:rPr>
      </w:pPr>
    </w:p>
    <w:p w:rsidR="00DD5FCA" w:rsidRPr="00832BF0" w:rsidRDefault="00DD5FCA" w:rsidP="00832BF0">
      <w:pPr>
        <w:tabs>
          <w:tab w:val="right" w:pos="8931"/>
        </w:tabs>
        <w:rPr>
          <w:rFonts w:ascii="Arial" w:hAnsi="Arial" w:cs="Arial"/>
          <w:iCs/>
        </w:rPr>
      </w:pPr>
    </w:p>
    <w:p w:rsidR="00DD5FCA" w:rsidRDefault="00832BF0" w:rsidP="00832BF0">
      <w:pPr>
        <w:tabs>
          <w:tab w:val="right" w:pos="8931"/>
        </w:tabs>
        <w:ind w:left="2127" w:hanging="2127"/>
        <w:rPr>
          <w:rFonts w:ascii="Arial" w:hAnsi="Arial" w:cs="Arial"/>
          <w:iCs/>
        </w:rPr>
      </w:pPr>
      <w:r w:rsidRPr="00832BF0">
        <w:rPr>
          <w:rFonts w:ascii="Arial" w:hAnsi="Arial" w:cs="Arial"/>
          <w:i/>
          <w:iCs/>
        </w:rPr>
        <w:t>Mappen</w:t>
      </w:r>
      <w:r w:rsidRPr="00832BF0">
        <w:rPr>
          <w:rFonts w:ascii="Arial" w:eastAsia="Wingdings" w:hAnsi="Arial" w:cs="Arial"/>
          <w:iCs/>
          <w:sz w:val="12"/>
          <w:szCs w:val="12"/>
        </w:rPr>
        <w:t xml:space="preserve"> </w:t>
      </w:r>
      <w:r>
        <w:rPr>
          <w:rFonts w:ascii="Wingdings" w:eastAsia="Wingdings" w:hAnsi="Wingdings" w:cs="Wingdings"/>
          <w:iCs/>
          <w:sz w:val="12"/>
          <w:szCs w:val="12"/>
        </w:rPr>
        <w:tab/>
      </w:r>
      <w:r w:rsidR="009773DA">
        <w:rPr>
          <w:rFonts w:ascii="Arial" w:hAnsi="Arial" w:cs="Arial"/>
          <w:iCs/>
        </w:rPr>
        <w:t xml:space="preserve">Mappen A4, Pappe: blau (Mathe), rot (Deutsch), </w:t>
      </w:r>
    </w:p>
    <w:p w:rsidR="00DD5FCA" w:rsidRDefault="009773DA" w:rsidP="00832BF0">
      <w:pPr>
        <w:tabs>
          <w:tab w:val="right" w:pos="8931"/>
        </w:tabs>
        <w:ind w:left="2127"/>
      </w:pPr>
      <w:proofErr w:type="gramStart"/>
      <w:r>
        <w:rPr>
          <w:rFonts w:ascii="Arial" w:hAnsi="Arial" w:cs="Arial"/>
          <w:iCs/>
        </w:rPr>
        <w:t>grün</w:t>
      </w:r>
      <w:proofErr w:type="gramEnd"/>
      <w:r>
        <w:rPr>
          <w:rFonts w:ascii="Arial" w:hAnsi="Arial" w:cs="Arial"/>
          <w:iCs/>
        </w:rPr>
        <w:t xml:space="preserve"> (Sachunterricht), orange (Religion), gelb (Musik)</w:t>
      </w:r>
    </w:p>
    <w:p w:rsidR="00DD5FCA" w:rsidRDefault="009773DA" w:rsidP="00832BF0">
      <w:pPr>
        <w:tabs>
          <w:tab w:val="right" w:pos="8931"/>
        </w:tabs>
        <w:ind w:left="2127"/>
      </w:pPr>
      <w:r>
        <w:rPr>
          <w:rFonts w:ascii="Arial" w:hAnsi="Arial" w:cs="Arial"/>
        </w:rPr>
        <w:t>Sammelmappe A3 (Zeichenmappe)</w:t>
      </w:r>
    </w:p>
    <w:p w:rsidR="00DD5FCA" w:rsidRDefault="009773DA" w:rsidP="00832BF0">
      <w:pPr>
        <w:tabs>
          <w:tab w:val="right" w:pos="8931"/>
        </w:tabs>
        <w:ind w:left="2127"/>
      </w:pPr>
      <w:r>
        <w:rPr>
          <w:rFonts w:ascii="Arial" w:hAnsi="Arial" w:cs="Arial"/>
          <w:i/>
          <w:iCs/>
          <w:sz w:val="20"/>
        </w:rPr>
        <w:t>Die Mappen müssen nicht extra neu gekauft werden, wenn die vorhandenen Mappen aus Klasse 1 noch in Ordnung sind.</w:t>
      </w:r>
    </w:p>
    <w:p w:rsidR="00DD5FCA" w:rsidRDefault="00DD5FCA" w:rsidP="00832BF0">
      <w:pPr>
        <w:tabs>
          <w:tab w:val="right" w:pos="8931"/>
        </w:tabs>
        <w:ind w:left="2832"/>
        <w:rPr>
          <w:rFonts w:ascii="Arial" w:hAnsi="Arial" w:cs="Arial"/>
        </w:rPr>
      </w:pPr>
    </w:p>
    <w:p w:rsidR="00DD5FCA" w:rsidRDefault="009773DA" w:rsidP="00832BF0">
      <w:pPr>
        <w:tabs>
          <w:tab w:val="right" w:pos="8931"/>
        </w:tabs>
        <w:ind w:left="2127" w:hanging="2127"/>
      </w:pPr>
      <w:r>
        <w:rPr>
          <w:rFonts w:ascii="Arial" w:hAnsi="Arial" w:cs="Arial"/>
          <w:i/>
        </w:rPr>
        <w:t>He</w:t>
      </w:r>
      <w:r w:rsidR="00832BF0">
        <w:rPr>
          <w:rFonts w:ascii="Arial" w:hAnsi="Arial" w:cs="Arial"/>
          <w:i/>
        </w:rPr>
        <w:t>fte</w:t>
      </w:r>
      <w:r w:rsidR="00832BF0">
        <w:rPr>
          <w:rFonts w:ascii="Arial" w:hAnsi="Arial" w:cs="Arial"/>
          <w:i/>
        </w:rPr>
        <w:tab/>
      </w:r>
      <w:r>
        <w:rPr>
          <w:rFonts w:ascii="Arial" w:hAnsi="Arial" w:cs="Arial"/>
        </w:rPr>
        <w:t>1 DIN A4-Heft L2 (Deutsch)</w:t>
      </w:r>
    </w:p>
    <w:p w:rsidR="00DD5FCA" w:rsidRPr="00F41E70" w:rsidRDefault="00832BF0" w:rsidP="00832BF0">
      <w:pPr>
        <w:tabs>
          <w:tab w:val="right" w:pos="8931"/>
        </w:tabs>
        <w:ind w:left="2127" w:hanging="2127"/>
        <w:rPr>
          <w:sz w:val="18"/>
        </w:rPr>
      </w:pPr>
      <w:r>
        <w:rPr>
          <w:rFonts w:ascii="Arial" w:hAnsi="Arial" w:cs="Arial"/>
        </w:rPr>
        <w:tab/>
      </w:r>
      <w:r w:rsidR="009773DA">
        <w:rPr>
          <w:rFonts w:ascii="Arial" w:hAnsi="Arial" w:cs="Arial"/>
        </w:rPr>
        <w:t>1 Hausaufgabenheft</w:t>
      </w:r>
      <w:r w:rsidR="00F41E70">
        <w:rPr>
          <w:rFonts w:ascii="Arial" w:hAnsi="Arial" w:cs="Arial"/>
        </w:rPr>
        <w:t xml:space="preserve">, 1 Büroklammer </w:t>
      </w:r>
      <w:r w:rsidR="00F41E70" w:rsidRPr="00F41E70">
        <w:rPr>
          <w:rFonts w:ascii="Arial" w:hAnsi="Arial" w:cs="Arial"/>
          <w:sz w:val="20"/>
        </w:rPr>
        <w:t>(zum Finden der aktuellen Seite)</w:t>
      </w:r>
    </w:p>
    <w:p w:rsidR="00DD5FCA" w:rsidRDefault="009773DA" w:rsidP="00832BF0">
      <w:pPr>
        <w:tabs>
          <w:tab w:val="right" w:pos="8931"/>
        </w:tabs>
        <w:ind w:left="2127"/>
        <w:rPr>
          <w:sz w:val="20"/>
        </w:rPr>
      </w:pPr>
      <w:r>
        <w:rPr>
          <w:rFonts w:ascii="Arial" w:hAnsi="Arial" w:cs="Arial"/>
          <w:i/>
          <w:sz w:val="20"/>
        </w:rPr>
        <w:t>Für Mathematik braucht zunächst kein Heft angeschafft werden, wir nutzen das Heft aus Klasse 1 weiter.</w:t>
      </w:r>
    </w:p>
    <w:p w:rsidR="00DD5FCA" w:rsidRDefault="00DD5FCA" w:rsidP="00832BF0">
      <w:pPr>
        <w:tabs>
          <w:tab w:val="right" w:pos="8931"/>
        </w:tabs>
        <w:ind w:left="2832" w:hanging="2832"/>
        <w:rPr>
          <w:rFonts w:ascii="Arial" w:hAnsi="Arial" w:cs="Arial"/>
          <w:sz w:val="20"/>
        </w:rPr>
      </w:pPr>
    </w:p>
    <w:p w:rsidR="00DD5FCA" w:rsidRDefault="00832BF0" w:rsidP="00832BF0">
      <w:pPr>
        <w:tabs>
          <w:tab w:val="right" w:pos="8931"/>
        </w:tabs>
        <w:ind w:left="2127" w:hanging="2127"/>
      </w:pPr>
      <w:r>
        <w:rPr>
          <w:rFonts w:ascii="Arial" w:hAnsi="Arial" w:cs="Arial"/>
          <w:i/>
          <w:iCs/>
        </w:rPr>
        <w:t>Federmappe</w:t>
      </w:r>
      <w:r>
        <w:rPr>
          <w:rFonts w:ascii="Arial" w:hAnsi="Arial" w:cs="Arial"/>
          <w:i/>
          <w:iCs/>
        </w:rPr>
        <w:tab/>
      </w:r>
      <w:r w:rsidR="009773DA">
        <w:rPr>
          <w:rFonts w:ascii="Arial" w:hAnsi="Arial" w:cs="Arial"/>
        </w:rPr>
        <w:t xml:space="preserve">12 Buntstifte (inkl. </w:t>
      </w:r>
      <w:r w:rsidR="007B7AC8">
        <w:rPr>
          <w:rFonts w:ascii="Arial" w:hAnsi="Arial" w:cs="Arial"/>
        </w:rPr>
        <w:t xml:space="preserve">Hautfarbe), 2 Bleistifte (HB), </w:t>
      </w:r>
      <w:r w:rsidR="009773DA">
        <w:rPr>
          <w:rFonts w:ascii="Arial" w:hAnsi="Arial" w:cs="Arial"/>
        </w:rPr>
        <w:t>Radiergummi, Lineal,</w:t>
      </w:r>
      <w:r w:rsidR="009773DA">
        <w:t xml:space="preserve"> </w:t>
      </w:r>
      <w:r w:rsidR="009773DA">
        <w:rPr>
          <w:rFonts w:ascii="Arial" w:hAnsi="Arial" w:cs="Arial"/>
        </w:rPr>
        <w:t>Anspitzer (für dicke und dünne Stifte), Klebestift, Bastelschere mit Spitze</w:t>
      </w:r>
      <w:r w:rsidR="007B7AC8">
        <w:rPr>
          <w:rFonts w:ascii="Arial" w:hAnsi="Arial" w:cs="Arial"/>
        </w:rPr>
        <w:t xml:space="preserve">, Folienstift </w:t>
      </w:r>
      <w:r w:rsidR="007B7AC8">
        <w:rPr>
          <w:rFonts w:ascii="Arial" w:hAnsi="Arial" w:cs="Arial"/>
        </w:rPr>
        <w:t>blau</w:t>
      </w:r>
      <w:r w:rsidR="007B7AC8">
        <w:rPr>
          <w:rFonts w:ascii="Arial" w:hAnsi="Arial" w:cs="Arial"/>
        </w:rPr>
        <w:t xml:space="preserve"> (non-permanent) </w:t>
      </w:r>
      <w:r w:rsidR="009773DA">
        <w:rPr>
          <w:rFonts w:ascii="Arial" w:hAnsi="Arial" w:cs="Arial"/>
        </w:rPr>
        <w:br/>
      </w:r>
      <w:r w:rsidR="009773DA">
        <w:rPr>
          <w:rFonts w:ascii="Arial" w:hAnsi="Arial" w:cs="Arial"/>
          <w:i/>
          <w:sz w:val="20"/>
        </w:rPr>
        <w:t>Bitte noch keinen Füller anschaffen. Es folgt im Laufe des Schuljahres ein Elternbrief zu diesem Thema.</w:t>
      </w:r>
    </w:p>
    <w:p w:rsidR="00DD5FCA" w:rsidRDefault="00DD5FCA">
      <w:pPr>
        <w:ind w:left="2832" w:hanging="2832"/>
        <w:rPr>
          <w:rFonts w:ascii="Arial" w:hAnsi="Arial" w:cs="Arial"/>
        </w:rPr>
      </w:pPr>
    </w:p>
    <w:p w:rsidR="00DD5FCA" w:rsidRDefault="009773DA" w:rsidP="007B7AC8">
      <w:pPr>
        <w:ind w:left="2127" w:hanging="2127"/>
      </w:pPr>
      <w:r>
        <w:rPr>
          <w:rFonts w:ascii="Arial" w:hAnsi="Arial" w:cs="Arial"/>
          <w:i/>
        </w:rPr>
        <w:lastRenderedPageBreak/>
        <w:t>Kunstkiste</w:t>
      </w:r>
      <w:r>
        <w:rPr>
          <w:rFonts w:ascii="Arial" w:hAnsi="Arial" w:cs="Arial"/>
        </w:rPr>
        <w:tab/>
        <w:t xml:space="preserve">Deckfarbkasten von Pelikan (12 Farben), </w:t>
      </w:r>
      <w:r w:rsidR="00385670">
        <w:rPr>
          <w:rFonts w:ascii="Arial" w:hAnsi="Arial" w:cs="Arial"/>
        </w:rPr>
        <w:br/>
      </w:r>
      <w:r>
        <w:rPr>
          <w:rFonts w:ascii="Arial" w:hAnsi="Arial" w:cs="Arial"/>
        </w:rPr>
        <w:t>Borstenpinsel (Nr.14, 6</w:t>
      </w:r>
      <w:r>
        <w:rPr>
          <w:rFonts w:ascii="Arial" w:hAnsi="Arial" w:cs="Arial"/>
        </w:rPr>
        <w:t>, 2)</w:t>
      </w:r>
      <w:r w:rsidR="0038567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Tuschbecher, </w:t>
      </w:r>
      <w:r w:rsidR="00385670">
        <w:rPr>
          <w:rFonts w:ascii="Arial" w:hAnsi="Arial" w:cs="Arial"/>
        </w:rPr>
        <w:br/>
      </w:r>
      <w:r>
        <w:rPr>
          <w:rFonts w:ascii="Arial" w:hAnsi="Arial" w:cs="Arial"/>
        </w:rPr>
        <w:t xml:space="preserve">Malkittel (altes Hemd oder T-Shirt), </w:t>
      </w:r>
    </w:p>
    <w:p w:rsidR="00DD5FCA" w:rsidRDefault="007B7AC8" w:rsidP="007B7AC8">
      <w:pPr>
        <w:ind w:left="2127" w:hanging="2127"/>
      </w:pPr>
      <w:r>
        <w:rPr>
          <w:rFonts w:ascii="Arial" w:hAnsi="Arial" w:cs="Arial"/>
        </w:rPr>
        <w:tab/>
      </w:r>
      <w:r w:rsidR="009773DA" w:rsidRPr="00385670">
        <w:rPr>
          <w:rFonts w:ascii="Arial" w:hAnsi="Arial" w:cs="Arial"/>
          <w:i/>
          <w:iCs/>
          <w:sz w:val="20"/>
        </w:rPr>
        <w:t>Die Sachen müssen ebenfal</w:t>
      </w:r>
      <w:r w:rsidR="00385670" w:rsidRPr="00385670">
        <w:rPr>
          <w:rFonts w:ascii="Arial" w:hAnsi="Arial" w:cs="Arial"/>
          <w:i/>
          <w:iCs/>
          <w:sz w:val="20"/>
        </w:rPr>
        <w:t>ls nicht neu gekauft werden</w:t>
      </w:r>
      <w:r w:rsidR="00385670">
        <w:rPr>
          <w:rFonts w:ascii="Arial" w:hAnsi="Arial" w:cs="Arial"/>
          <w:i/>
          <w:iCs/>
          <w:sz w:val="20"/>
        </w:rPr>
        <w:t>, wenn sie aus der 1.Klasse noch vorhanden sind.</w:t>
      </w:r>
    </w:p>
    <w:p w:rsidR="00DD5FCA" w:rsidRDefault="00DD5FCA">
      <w:pPr>
        <w:rPr>
          <w:rFonts w:ascii="Arial" w:hAnsi="Arial" w:cs="Arial"/>
        </w:rPr>
      </w:pPr>
    </w:p>
    <w:p w:rsidR="00DD5FCA" w:rsidRDefault="009773DA" w:rsidP="007B7AC8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Sporttasche</w:t>
      </w:r>
      <w:r w:rsidR="007B7AC8">
        <w:rPr>
          <w:rFonts w:ascii="Arial" w:hAnsi="Arial" w:cs="Arial"/>
        </w:rPr>
        <w:tab/>
      </w:r>
      <w:r>
        <w:rPr>
          <w:rFonts w:ascii="Arial" w:hAnsi="Arial" w:cs="Arial"/>
        </w:rPr>
        <w:t>Turnschuhe (helle Sohlen), T-Shirt, Sporthose</w:t>
      </w:r>
    </w:p>
    <w:p w:rsidR="00DD5FCA" w:rsidRDefault="00DD5FCA">
      <w:pPr>
        <w:rPr>
          <w:rFonts w:ascii="Arial" w:hAnsi="Arial" w:cs="Arial"/>
        </w:rPr>
      </w:pPr>
    </w:p>
    <w:p w:rsidR="00DD5FCA" w:rsidRDefault="007B7AC8" w:rsidP="007B7AC8">
      <w:pPr>
        <w:ind w:left="2127" w:hanging="2127"/>
      </w:pPr>
      <w:r>
        <w:rPr>
          <w:rFonts w:ascii="Arial" w:hAnsi="Arial" w:cs="Arial"/>
          <w:i/>
        </w:rPr>
        <w:t>Für die Klasse</w:t>
      </w:r>
      <w:r>
        <w:rPr>
          <w:rFonts w:ascii="Arial" w:hAnsi="Arial" w:cs="Arial"/>
          <w:i/>
        </w:rPr>
        <w:tab/>
      </w:r>
      <w:r w:rsidR="009773DA">
        <w:rPr>
          <w:rFonts w:ascii="Arial" w:hAnsi="Arial" w:cs="Arial"/>
          <w:i/>
        </w:rPr>
        <w:t xml:space="preserve">soweit noch nicht vorhanden: </w:t>
      </w:r>
    </w:p>
    <w:p w:rsidR="00DD5FCA" w:rsidRDefault="009773DA" w:rsidP="007B7AC8">
      <w:pPr>
        <w:ind w:left="2127" w:hanging="2127"/>
      </w:pP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Hausschuhe, Leinenbeutel (</w:t>
      </w:r>
      <w:r w:rsidR="007B7AC8">
        <w:rPr>
          <w:rFonts w:ascii="Arial" w:hAnsi="Arial" w:cs="Arial"/>
        </w:rPr>
        <w:t>f</w:t>
      </w:r>
      <w:r>
        <w:rPr>
          <w:rFonts w:ascii="Arial" w:hAnsi="Arial" w:cs="Arial"/>
        </w:rPr>
        <w:t>ür die Hausschuhe), Trinkbecher, Heftständer, Kopfhörer mit Kabel und Klinkenstecker</w:t>
      </w:r>
    </w:p>
    <w:p w:rsidR="00DD5FCA" w:rsidRDefault="00DD5FCA">
      <w:pPr>
        <w:rPr>
          <w:rFonts w:ascii="Arial" w:hAnsi="Arial" w:cs="Arial"/>
        </w:rPr>
      </w:pPr>
    </w:p>
    <w:p w:rsidR="00DD5FCA" w:rsidRDefault="009773DA" w:rsidP="007B7AC8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  <w:i/>
        </w:rPr>
        <w:t>Für zu Hause</w:t>
      </w:r>
      <w:r w:rsidR="007B7AC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 dicken Ringordner mit Trennblättern für jedes Fach (zum Ausleeren der Mappen) und A4 </w:t>
      </w:r>
      <w:r>
        <w:rPr>
          <w:rFonts w:ascii="Arial" w:hAnsi="Arial" w:cs="Arial"/>
        </w:rPr>
        <w:t>Klarsichthülle (für Dinge, die nicht gelocht werden können)</w:t>
      </w:r>
    </w:p>
    <w:p w:rsidR="00DD5FCA" w:rsidRDefault="00DD5FCA">
      <w:pPr>
        <w:rPr>
          <w:rFonts w:ascii="Arial" w:hAnsi="Arial" w:cs="Arial"/>
        </w:rPr>
      </w:pPr>
    </w:p>
    <w:p w:rsidR="00385670" w:rsidRDefault="00385670">
      <w:pPr>
        <w:rPr>
          <w:rFonts w:ascii="Arial" w:hAnsi="Arial" w:cs="Arial"/>
        </w:rPr>
      </w:pPr>
    </w:p>
    <w:p w:rsidR="00DD5FCA" w:rsidRDefault="009773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Bitte versehen Sie </w:t>
      </w:r>
      <w:r w:rsidR="00385670" w:rsidRPr="00385670">
        <w:rPr>
          <w:rFonts w:ascii="Arial" w:hAnsi="Arial" w:cs="Arial"/>
          <w:b/>
          <w:u w:val="single"/>
        </w:rPr>
        <w:t>unbedingt</w:t>
      </w:r>
      <w:r w:rsidR="0038567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alle Dinge (jeden einzelnen Stift, Pinsel, etc.) mit dem Namen Ihres </w:t>
      </w:r>
      <w:proofErr w:type="gramStart"/>
      <w:r>
        <w:rPr>
          <w:rFonts w:ascii="Arial" w:hAnsi="Arial" w:cs="Arial"/>
          <w:b/>
        </w:rPr>
        <w:t>Kindes</w:t>
      </w:r>
      <w:r w:rsidR="007B7AC8">
        <w:rPr>
          <w:rFonts w:ascii="Arial" w:hAnsi="Arial" w:cs="Arial"/>
          <w:b/>
        </w:rPr>
        <w:t xml:space="preserve"> !!</w:t>
      </w:r>
      <w:r>
        <w:rPr>
          <w:rFonts w:ascii="Arial" w:hAnsi="Arial" w:cs="Arial"/>
          <w:b/>
        </w:rPr>
        <w:t>!</w:t>
      </w:r>
      <w:proofErr w:type="gramEnd"/>
      <w:r>
        <w:rPr>
          <w:rFonts w:ascii="Arial" w:hAnsi="Arial" w:cs="Arial"/>
          <w:b/>
        </w:rPr>
        <w:t xml:space="preserve"> </w:t>
      </w:r>
    </w:p>
    <w:p w:rsidR="00DD5FCA" w:rsidRDefault="00DD5FCA">
      <w:pPr>
        <w:rPr>
          <w:rFonts w:ascii="Arial" w:hAnsi="Arial" w:cs="Arial"/>
        </w:rPr>
      </w:pPr>
    </w:p>
    <w:p w:rsidR="00385670" w:rsidRDefault="00385670">
      <w:pPr>
        <w:rPr>
          <w:rFonts w:ascii="Arial" w:hAnsi="Arial" w:cs="Arial"/>
        </w:rPr>
      </w:pPr>
      <w:bookmarkStart w:id="0" w:name="_GoBack"/>
      <w:bookmarkEnd w:id="0"/>
    </w:p>
    <w:p w:rsidR="00DD5FCA" w:rsidRDefault="009773DA">
      <w:pPr>
        <w:spacing w:after="200" w:line="276" w:lineRule="auto"/>
        <w:jc w:val="both"/>
        <w:rPr>
          <w:rFonts w:ascii="Arial" w:eastAsia="Calibri" w:hAnsi="Arial" w:cs="Arial"/>
          <w:szCs w:val="22"/>
          <w:lang w:eastAsia="en-US"/>
        </w:rPr>
      </w:pPr>
      <w:r>
        <w:rPr>
          <w:rFonts w:ascii="Arial" w:eastAsia="Calibri" w:hAnsi="Arial" w:cs="Arial"/>
          <w:szCs w:val="22"/>
          <w:lang w:eastAsia="en-US"/>
        </w:rPr>
        <w:t>Gut erhal</w:t>
      </w:r>
      <w:r w:rsidR="007B7AC8">
        <w:rPr>
          <w:rFonts w:ascii="Arial" w:eastAsia="Calibri" w:hAnsi="Arial" w:cs="Arial"/>
          <w:szCs w:val="22"/>
          <w:lang w:eastAsia="en-US"/>
        </w:rPr>
        <w:t xml:space="preserve">tene Materialien aus der </w:t>
      </w:r>
      <w:r w:rsidR="00385670">
        <w:rPr>
          <w:rFonts w:ascii="Arial" w:eastAsia="Calibri" w:hAnsi="Arial" w:cs="Arial"/>
          <w:szCs w:val="22"/>
          <w:lang w:eastAsia="en-US"/>
        </w:rPr>
        <w:t>1.</w:t>
      </w:r>
      <w:r>
        <w:rPr>
          <w:rFonts w:ascii="Arial" w:eastAsia="Calibri" w:hAnsi="Arial" w:cs="Arial"/>
          <w:szCs w:val="22"/>
          <w:lang w:eastAsia="en-US"/>
        </w:rPr>
        <w:t>Klasse (zum Beispiel: St</w:t>
      </w:r>
      <w:r w:rsidR="00385670">
        <w:rPr>
          <w:rFonts w:ascii="Arial" w:eastAsia="Calibri" w:hAnsi="Arial" w:cs="Arial"/>
          <w:szCs w:val="22"/>
          <w:lang w:eastAsia="en-US"/>
        </w:rPr>
        <w:t xml:space="preserve">ifte, Postmappe, </w:t>
      </w:r>
      <w:r>
        <w:rPr>
          <w:rFonts w:ascii="Arial" w:eastAsia="Calibri" w:hAnsi="Arial" w:cs="Arial"/>
          <w:szCs w:val="22"/>
          <w:lang w:eastAsia="en-US"/>
        </w:rPr>
        <w:t xml:space="preserve">etc.) dürfen selbstverständlich gerne weiter benutzt </w:t>
      </w:r>
      <w:r>
        <w:rPr>
          <w:rFonts w:ascii="Arial" w:eastAsia="Calibri" w:hAnsi="Arial" w:cs="Arial"/>
          <w:szCs w:val="22"/>
          <w:lang w:eastAsia="en-US"/>
        </w:rPr>
        <w:t>und müssen nicht neu gekauft werden.</w:t>
      </w:r>
    </w:p>
    <w:p w:rsidR="00DD5FCA" w:rsidRDefault="00DD5FCA">
      <w:pPr>
        <w:spacing w:after="200" w:line="276" w:lineRule="auto"/>
        <w:jc w:val="both"/>
        <w:rPr>
          <w:rFonts w:ascii="Arial" w:eastAsia="Calibri" w:hAnsi="Arial" w:cs="Arial"/>
          <w:szCs w:val="22"/>
          <w:lang w:eastAsia="en-US"/>
        </w:rPr>
      </w:pPr>
    </w:p>
    <w:p w:rsidR="00DD5FCA" w:rsidRDefault="009773D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Ich freue mich auf einen tollen Start ins zweite Schuljahr mit Ihrem Kind und wünsche Ihnen bis dahin erholsame Ferien und alles Gute!</w:t>
      </w:r>
      <w:r>
        <w:rPr>
          <w:rFonts w:ascii="Arial" w:hAnsi="Arial" w:cs="Arial"/>
        </w:rPr>
        <w:br/>
      </w:r>
    </w:p>
    <w:p w:rsidR="00DD5FCA" w:rsidRDefault="009773D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Herzliche G</w:t>
      </w:r>
      <w:r>
        <w:rPr>
          <w:rFonts w:ascii="Arial" w:hAnsi="Arial" w:cs="Arial"/>
          <w:b/>
        </w:rPr>
        <w:t>rüße</w:t>
      </w:r>
      <w:r>
        <w:rPr>
          <w:rFonts w:ascii="Arial" w:hAnsi="Arial" w:cs="Arial"/>
          <w:b/>
        </w:rPr>
        <w:br/>
        <w:t>Iris Schwab</w:t>
      </w:r>
    </w:p>
    <w:p w:rsidR="00DD5FCA" w:rsidRDefault="00DD5FCA">
      <w:pPr>
        <w:spacing w:after="200" w:line="360" w:lineRule="auto"/>
        <w:jc w:val="both"/>
      </w:pPr>
    </w:p>
    <w:p w:rsidR="00DD5FCA" w:rsidRDefault="00DD5FCA">
      <w:pPr>
        <w:spacing w:line="360" w:lineRule="auto"/>
      </w:pPr>
    </w:p>
    <w:sectPr w:rsidR="00DD5FCA">
      <w:headerReference w:type="default" r:id="rId8"/>
      <w:pgSz w:w="11906" w:h="16838"/>
      <w:pgMar w:top="851" w:right="1418" w:bottom="851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DA" w:rsidRDefault="009773DA">
      <w:r>
        <w:separator/>
      </w:r>
    </w:p>
  </w:endnote>
  <w:endnote w:type="continuationSeparator" w:id="0">
    <w:p w:rsidR="009773DA" w:rsidRDefault="0097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DA" w:rsidRDefault="009773DA">
      <w:r>
        <w:separator/>
      </w:r>
    </w:p>
  </w:footnote>
  <w:footnote w:type="continuationSeparator" w:id="0">
    <w:p w:rsidR="009773DA" w:rsidRDefault="0097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FCA" w:rsidRDefault="009773DA">
    <w:pPr>
      <w:pStyle w:val="Kopfzeile"/>
      <w:tabs>
        <w:tab w:val="clear" w:pos="4536"/>
        <w:tab w:val="clear" w:pos="9072"/>
        <w:tab w:val="left" w:pos="6237"/>
      </w:tabs>
      <w:jc w:val="center"/>
      <w:rPr>
        <w:rFonts w:ascii="Tempus Sans ITC" w:hAnsi="Tempus Sans ITC"/>
        <w:sz w:val="22"/>
        <w:szCs w:val="22"/>
      </w:rPr>
    </w:pPr>
    <w:r>
      <w:rPr>
        <w:noProof/>
      </w:rPr>
      <w:drawing>
        <wp:anchor distT="0" distB="0" distL="114300" distR="114300" simplePos="0" relativeHeight="3" behindDoc="0" locked="0" layoutInCell="0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56285"/>
          <wp:effectExtent l="0" t="0" r="0" b="0"/>
          <wp:wrapTight wrapText="bothSides">
            <wp:wrapPolygon edited="0">
              <wp:start x="-24" y="0"/>
              <wp:lineTo x="-24" y="21203"/>
              <wp:lineTo x="21070" y="21203"/>
              <wp:lineTo x="21070" y="0"/>
              <wp:lineTo x="-24" y="0"/>
            </wp:wrapPolygon>
          </wp:wrapTight>
          <wp:docPr id="1" name="Bild 1" descr="Schuleul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Schuleul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empus Sans ITC" w:hAnsi="Tempus Sans ITC"/>
        <w:b/>
        <w:sz w:val="32"/>
        <w:szCs w:val="32"/>
      </w:rPr>
      <w:t xml:space="preserve">Grundschule </w:t>
    </w:r>
    <w:proofErr w:type="spellStart"/>
    <w:r>
      <w:rPr>
        <w:rFonts w:ascii="Tempus Sans ITC" w:hAnsi="Tempus Sans ITC"/>
        <w:b/>
        <w:sz w:val="32"/>
        <w:szCs w:val="32"/>
      </w:rPr>
      <w:t>Lünzen</w:t>
    </w:r>
    <w:proofErr w:type="spellEnd"/>
    <w:r>
      <w:rPr>
        <w:rFonts w:ascii="Tempus Sans ITC" w:hAnsi="Tempus Sans ITC"/>
        <w:b/>
        <w:sz w:val="32"/>
        <w:szCs w:val="32"/>
      </w:rPr>
      <w:br/>
    </w:r>
    <w:r>
      <w:rPr>
        <w:rFonts w:ascii="Tempus Sans ITC" w:hAnsi="Tempus Sans ITC"/>
        <w:sz w:val="22"/>
        <w:szCs w:val="22"/>
      </w:rPr>
      <w:t xml:space="preserve">Am Obstgarten 2 </w:t>
    </w:r>
    <w:r>
      <w:rPr>
        <w:rFonts w:ascii="Symbol" w:eastAsia="Symbol" w:hAnsi="Symbol" w:cs="Symbol"/>
        <w:sz w:val="22"/>
        <w:szCs w:val="22"/>
      </w:rPr>
      <w:t></w:t>
    </w:r>
    <w:r>
      <w:rPr>
        <w:rFonts w:ascii="Tempus Sans ITC" w:hAnsi="Tempus Sans ITC"/>
        <w:sz w:val="22"/>
        <w:szCs w:val="22"/>
      </w:rPr>
      <w:t xml:space="preserve"> 29640 Schneverdingen</w:t>
    </w:r>
  </w:p>
  <w:p w:rsidR="00DD5FCA" w:rsidRDefault="009773DA">
    <w:pPr>
      <w:pStyle w:val="Kopfzeile"/>
      <w:tabs>
        <w:tab w:val="clear" w:pos="4536"/>
        <w:tab w:val="clear" w:pos="9072"/>
        <w:tab w:val="left" w:pos="6237"/>
      </w:tabs>
      <w:jc w:val="center"/>
      <w:rPr>
        <w:rFonts w:ascii="Tempus Sans ITC" w:hAnsi="Tempus Sans ITC"/>
        <w:sz w:val="22"/>
        <w:szCs w:val="22"/>
      </w:rPr>
    </w:pPr>
    <w:r>
      <w:rPr>
        <w:rFonts w:ascii="Tempus Sans ITC" w:hAnsi="Tempus Sans ITC"/>
        <w:sz w:val="22"/>
        <w:szCs w:val="22"/>
      </w:rPr>
      <w:t xml:space="preserve">Tel. 05193 / 34 29 </w:t>
    </w:r>
    <w:r>
      <w:rPr>
        <w:rFonts w:ascii="Symbol" w:eastAsia="Symbol" w:hAnsi="Symbol" w:cs="Symbol"/>
        <w:sz w:val="22"/>
        <w:szCs w:val="22"/>
      </w:rPr>
      <w:t></w:t>
    </w:r>
    <w:r>
      <w:rPr>
        <w:rFonts w:ascii="Tempus Sans ITC" w:hAnsi="Tempus Sans ITC"/>
        <w:sz w:val="22"/>
        <w:szCs w:val="22"/>
      </w:rPr>
      <w:t xml:space="preserve"> Fax: 05193 / 97 00 65</w:t>
    </w:r>
  </w:p>
  <w:p w:rsidR="00DD5FCA" w:rsidRDefault="009773DA">
    <w:pPr>
      <w:pStyle w:val="Kopfzeile"/>
      <w:tabs>
        <w:tab w:val="clear" w:pos="4536"/>
        <w:tab w:val="clear" w:pos="9072"/>
        <w:tab w:val="left" w:pos="6237"/>
      </w:tabs>
      <w:jc w:val="center"/>
    </w:pPr>
    <w:proofErr w:type="spellStart"/>
    <w:r>
      <w:rPr>
        <w:rFonts w:ascii="Tempus Sans ITC" w:hAnsi="Tempus Sans ITC"/>
        <w:sz w:val="22"/>
        <w:szCs w:val="22"/>
      </w:rPr>
      <w:t>E-mail</w:t>
    </w:r>
    <w:proofErr w:type="spellEnd"/>
    <w:r>
      <w:rPr>
        <w:rFonts w:ascii="Tempus Sans ITC" w:hAnsi="Tempus Sans ITC"/>
        <w:sz w:val="22"/>
        <w:szCs w:val="22"/>
      </w:rPr>
      <w:t xml:space="preserve">: </w:t>
    </w:r>
    <w:r>
      <w:rPr>
        <w:rStyle w:val="Hyperlink1"/>
        <w:rFonts w:ascii="Tempus Sans ITC" w:hAnsi="Tempus Sans ITC"/>
        <w:sz w:val="22"/>
        <w:szCs w:val="22"/>
      </w:rPr>
      <w:t>gsluenzen@schneverdingen.net</w:t>
    </w:r>
    <w:r>
      <w:rPr>
        <w:rFonts w:ascii="Tempus Sans ITC" w:hAnsi="Tempus Sans ITC"/>
        <w:color w:val="000000"/>
        <w:sz w:val="22"/>
        <w:szCs w:val="22"/>
      </w:rPr>
      <w:t xml:space="preserve"> </w:t>
    </w:r>
    <w:r>
      <w:rPr>
        <w:rFonts w:ascii="Symbol" w:eastAsia="Symbol" w:hAnsi="Symbol" w:cs="Symbol"/>
        <w:sz w:val="22"/>
        <w:szCs w:val="22"/>
      </w:rPr>
      <w:t></w:t>
    </w:r>
    <w:r>
      <w:rPr>
        <w:rFonts w:ascii="Tempus Sans ITC" w:hAnsi="Tempus Sans ITC"/>
        <w:sz w:val="22"/>
        <w:szCs w:val="22"/>
      </w:rPr>
      <w:t xml:space="preserve"> www.gs-luenzen.de</w:t>
    </w:r>
  </w:p>
  <w:p w:rsidR="00DD5FCA" w:rsidRDefault="00DD5FCA">
    <w:pPr>
      <w:pStyle w:val="Kopfzeile"/>
      <w:pBdr>
        <w:bottom w:val="single" w:sz="4" w:space="1" w:color="000000"/>
      </w:pBdr>
      <w:tabs>
        <w:tab w:val="clear" w:pos="4536"/>
        <w:tab w:val="clear" w:pos="9072"/>
        <w:tab w:val="left" w:pos="6804"/>
      </w:tabs>
      <w:rPr>
        <w:rFonts w:ascii="Tempus Sans ITC" w:hAnsi="Tempus Sans ITC"/>
        <w:sz w:val="8"/>
        <w:szCs w:val="8"/>
      </w:rPr>
    </w:pPr>
  </w:p>
  <w:p w:rsidR="00DD5FCA" w:rsidRDefault="009773DA">
    <w:pPr>
      <w:pStyle w:val="Kopfzeile"/>
      <w:tabs>
        <w:tab w:val="clear" w:pos="4536"/>
        <w:tab w:val="clear" w:pos="9072"/>
        <w:tab w:val="right" w:pos="8789"/>
      </w:tabs>
      <w:spacing w:after="240"/>
      <w:rPr>
        <w:rFonts w:ascii="Tempus Sans ITC" w:hAnsi="Tempus Sans ITC"/>
        <w:sz w:val="20"/>
        <w:lang w:val="it-IT"/>
      </w:rPr>
    </w:pPr>
    <w:r>
      <w:rPr>
        <w:rFonts w:ascii="Tempus Sans ITC" w:hAnsi="Tempus Sans ITC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F72BD"/>
    <w:multiLevelType w:val="multilevel"/>
    <w:tmpl w:val="FB50AEE4"/>
    <w:lvl w:ilvl="0">
      <w:start w:val="1"/>
      <w:numFmt w:val="bullet"/>
      <w:lvlText w:val=""/>
      <w:lvlJc w:val="left"/>
      <w:pPr>
        <w:tabs>
          <w:tab w:val="num" w:pos="0"/>
        </w:tabs>
        <w:ind w:left="319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9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5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1E13D1"/>
    <w:multiLevelType w:val="multilevel"/>
    <w:tmpl w:val="E79251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CA"/>
    <w:rsid w:val="00385670"/>
    <w:rsid w:val="007B7AC8"/>
    <w:rsid w:val="00832BF0"/>
    <w:rsid w:val="009773DA"/>
    <w:rsid w:val="00DD5FCA"/>
    <w:rsid w:val="00F4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48769-63B3-4C3A-8242-D504E17B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yperlink1">
    <w:name w:val="Hyperlink1"/>
    <w:qFormat/>
    <w:rPr>
      <w:color w:val="0000FF"/>
      <w:u w:val="single"/>
    </w:rPr>
  </w:style>
  <w:style w:type="character" w:customStyle="1" w:styleId="BesuchterHyperlink1">
    <w:name w:val="BesuchterHyperlink1"/>
    <w:qFormat/>
    <w:rPr>
      <w:color w:val="800080"/>
      <w:u w:val="single"/>
    </w:rPr>
  </w:style>
  <w:style w:type="character" w:customStyle="1" w:styleId="SprechblasentextZchn">
    <w:name w:val="Sprechblasentext Zchn"/>
    <w:link w:val="Sprechblasentext"/>
    <w:qFormat/>
    <w:rsid w:val="00E96DAB"/>
    <w:rPr>
      <w:rFonts w:ascii="Tahoma" w:hAnsi="Tahoma" w:cs="Tahoma"/>
      <w:sz w:val="16"/>
      <w:szCs w:val="16"/>
    </w:rPr>
  </w:style>
  <w:style w:type="character" w:customStyle="1" w:styleId="Internetverknpfung">
    <w:name w:val="Internetverknüpfung"/>
    <w:qFormat/>
    <w:rPr>
      <w:color w:val="000080"/>
      <w:u w:val="single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Textkrper">
    <w:name w:val="Body Text"/>
    <w:basedOn w:val="Standard"/>
    <w:rPr>
      <w:b/>
      <w:bCs/>
    </w:rPr>
  </w:style>
  <w:style w:type="paragraph" w:styleId="Liste">
    <w:name w:val="List"/>
    <w:basedOn w:val="Textkrper"/>
    <w:rPr>
      <w:rFonts w:cs="DejaVu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Noto Sans Devanagari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rFonts w:cs="DejaVu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DejaVu Sans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paragraph" w:styleId="Textkrper2">
    <w:name w:val="Body Text 2"/>
    <w:basedOn w:val="Standard"/>
    <w:qFormat/>
    <w:rPr>
      <w:b/>
      <w:bCs/>
      <w:sz w:val="28"/>
    </w:rPr>
  </w:style>
  <w:style w:type="paragraph" w:styleId="Sprechblasentext">
    <w:name w:val="Balloon Text"/>
    <w:basedOn w:val="Standard"/>
    <w:link w:val="SprechblasentextZchn"/>
    <w:qFormat/>
    <w:rsid w:val="00E96DA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4234D"/>
    <w:pPr>
      <w:spacing w:after="200" w:line="276" w:lineRule="auto"/>
      <w:ind w:left="720"/>
      <w:contextualSpacing/>
    </w:pPr>
    <w:rPr>
      <w:rFonts w:ascii="Arial" w:eastAsia="Calibri" w:hAnsi="Arial"/>
      <w:lang w:eastAsia="en-US"/>
    </w:rPr>
  </w:style>
  <w:style w:type="paragraph" w:styleId="StandardWeb">
    <w:name w:val="Normal (Web)"/>
    <w:basedOn w:val="Standard"/>
    <w:qFormat/>
    <w:rsid w:val="003E60EB"/>
  </w:style>
  <w:style w:type="table" w:styleId="Tabellenraster">
    <w:name w:val="Table Grid"/>
    <w:basedOn w:val="NormaleTabelle"/>
    <w:rsid w:val="002D67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50A3C-10D3-46A0-9F27-1829F131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der Schulanfänger 2004/2005</vt:lpstr>
    </vt:vector>
  </TitlesOfParts>
  <Company>Stadt Schneverdingen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der Schulanfänger 2004/2005</dc:title>
  <dc:subject/>
  <dc:creator>Grundschule in Lünzen</dc:creator>
  <dc:description/>
  <cp:lastModifiedBy>Haake</cp:lastModifiedBy>
  <cp:revision>3</cp:revision>
  <cp:lastPrinted>2017-05-29T17:23:00Z</cp:lastPrinted>
  <dcterms:created xsi:type="dcterms:W3CDTF">2023-07-02T15:47:00Z</dcterms:created>
  <dcterms:modified xsi:type="dcterms:W3CDTF">2023-07-02T15:56:00Z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